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B6E" w:rsidRPr="00164A14" w:rsidRDefault="00164A14" w:rsidP="00352A8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64A14">
        <w:rPr>
          <w:rFonts w:ascii="Times New Roman" w:hAnsi="Times New Roman" w:cs="Times New Roman"/>
          <w:b/>
          <w:sz w:val="28"/>
          <w:szCs w:val="28"/>
        </w:rPr>
        <w:t>Нормальная беременность</w:t>
      </w:r>
      <w:r w:rsidRPr="00164A14">
        <w:rPr>
          <w:rFonts w:ascii="Times New Roman" w:hAnsi="Times New Roman" w:cs="Times New Roman"/>
          <w:sz w:val="28"/>
          <w:szCs w:val="28"/>
        </w:rPr>
        <w:t xml:space="preserve"> – одноплодная беременность плодом без генетической патологии или пороков развития, длящаяся 370-416 недель, протекающая без акушерских и перинатальных осложнений.</w:t>
      </w:r>
    </w:p>
    <w:p w:rsidR="00164A14" w:rsidRPr="00164A14" w:rsidRDefault="00164A14" w:rsidP="00352A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64A14">
        <w:rPr>
          <w:rFonts w:ascii="Times New Roman" w:hAnsi="Times New Roman" w:cs="Times New Roman"/>
          <w:b/>
          <w:sz w:val="28"/>
          <w:szCs w:val="28"/>
        </w:rPr>
        <w:t xml:space="preserve">Жалобы, характерные для нормальной беременности: </w:t>
      </w:r>
    </w:p>
    <w:p w:rsidR="00164A14" w:rsidRDefault="00164A14" w:rsidP="00352A8B">
      <w:pPr>
        <w:jc w:val="both"/>
        <w:rPr>
          <w:rFonts w:ascii="Times New Roman" w:hAnsi="Times New Roman" w:cs="Times New Roman"/>
          <w:sz w:val="28"/>
          <w:szCs w:val="28"/>
        </w:rPr>
      </w:pPr>
      <w:r w:rsidRPr="00164A14">
        <w:rPr>
          <w:rFonts w:ascii="Times New Roman" w:hAnsi="Times New Roman" w:cs="Times New Roman"/>
          <w:i/>
          <w:sz w:val="28"/>
          <w:szCs w:val="28"/>
        </w:rPr>
        <w:t>Тошнота и рвота</w:t>
      </w:r>
      <w:r w:rsidRPr="00164A14">
        <w:rPr>
          <w:rFonts w:ascii="Times New Roman" w:hAnsi="Times New Roman" w:cs="Times New Roman"/>
          <w:sz w:val="28"/>
          <w:szCs w:val="28"/>
        </w:rPr>
        <w:t xml:space="preserve"> наблюдаются у каждой 3-й беременной женщины. В 90% случаев тошнота и рвота беременных являются физиологическим признаком, в 10% – осложнением беременности. При нормальной беременности рвота бывает не чаще 2-3-х раз в сутки, чаще натощак, и не нарушает общего состояния пациентки. В большинстве случаев тошнота и рвота купируются самостоятельно к 16-20 неделям бере</w:t>
      </w:r>
      <w:r>
        <w:rPr>
          <w:rFonts w:ascii="Times New Roman" w:hAnsi="Times New Roman" w:cs="Times New Roman"/>
          <w:sz w:val="28"/>
          <w:szCs w:val="28"/>
        </w:rPr>
        <w:t>менности и не ухудшают ее исход.</w:t>
      </w:r>
    </w:p>
    <w:p w:rsidR="00164A14" w:rsidRDefault="00164A14" w:rsidP="00352A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4A14">
        <w:rPr>
          <w:rFonts w:ascii="Times New Roman" w:hAnsi="Times New Roman" w:cs="Times New Roman"/>
          <w:i/>
          <w:sz w:val="28"/>
          <w:szCs w:val="28"/>
        </w:rPr>
        <w:t>Масталгия</w:t>
      </w:r>
      <w:r w:rsidRPr="00164A14">
        <w:rPr>
          <w:rFonts w:ascii="Times New Roman" w:hAnsi="Times New Roman" w:cs="Times New Roman"/>
          <w:sz w:val="28"/>
          <w:szCs w:val="28"/>
        </w:rPr>
        <w:t xml:space="preserve"> является нормальным симптомом во время беременности, наблюдается у большинства женщин в 1-м триместре беременности и связана с отечностью и нагрубанием молочных желез вследствие гормональных изменений.</w:t>
      </w:r>
    </w:p>
    <w:p w:rsidR="00164A14" w:rsidRDefault="00164A14" w:rsidP="00352A8B">
      <w:pPr>
        <w:jc w:val="both"/>
        <w:rPr>
          <w:rFonts w:ascii="Times New Roman" w:hAnsi="Times New Roman" w:cs="Times New Roman"/>
          <w:sz w:val="28"/>
          <w:szCs w:val="28"/>
        </w:rPr>
      </w:pPr>
      <w:r w:rsidRPr="00164A14">
        <w:rPr>
          <w:rFonts w:ascii="Times New Roman" w:hAnsi="Times New Roman" w:cs="Times New Roman"/>
          <w:sz w:val="28"/>
          <w:szCs w:val="28"/>
        </w:rPr>
        <w:t xml:space="preserve"> </w:t>
      </w:r>
      <w:r w:rsidRPr="00164A14">
        <w:rPr>
          <w:rFonts w:ascii="Times New Roman" w:hAnsi="Times New Roman" w:cs="Times New Roman"/>
          <w:i/>
          <w:sz w:val="28"/>
          <w:szCs w:val="28"/>
        </w:rPr>
        <w:t>Боль внизу живота</w:t>
      </w:r>
      <w:r w:rsidRPr="00164A14">
        <w:rPr>
          <w:rFonts w:ascii="Times New Roman" w:hAnsi="Times New Roman" w:cs="Times New Roman"/>
          <w:sz w:val="28"/>
          <w:szCs w:val="28"/>
        </w:rPr>
        <w:t xml:space="preserve"> во время беременности может быть нормальным явлением как, например, при натяжении связочного аппарата матки во время ее роста (ноющие боли или внезапная колющая боль внизу живота) или при тренировочных схватках Брекстона-Хиггса после 20-й недели беременности (тянущие боли внизу живота, сопровождающиеся тонусом матки, длящиеся до минуты, не имеющие регулярного характера). </w:t>
      </w:r>
    </w:p>
    <w:p w:rsidR="00164A14" w:rsidRDefault="00164A14" w:rsidP="00352A8B">
      <w:pPr>
        <w:jc w:val="both"/>
        <w:rPr>
          <w:rFonts w:ascii="Times New Roman" w:hAnsi="Times New Roman" w:cs="Times New Roman"/>
          <w:sz w:val="28"/>
          <w:szCs w:val="28"/>
        </w:rPr>
      </w:pPr>
      <w:r w:rsidRPr="00164A14">
        <w:rPr>
          <w:rFonts w:ascii="Times New Roman" w:hAnsi="Times New Roman" w:cs="Times New Roman"/>
          <w:i/>
          <w:sz w:val="28"/>
          <w:szCs w:val="28"/>
        </w:rPr>
        <w:t>Изжога</w:t>
      </w:r>
      <w:r w:rsidRPr="00164A14">
        <w:rPr>
          <w:rFonts w:ascii="Times New Roman" w:hAnsi="Times New Roman" w:cs="Times New Roman"/>
          <w:sz w:val="28"/>
          <w:szCs w:val="28"/>
        </w:rPr>
        <w:t xml:space="preserve"> (гастроэзофагеальная рефлюксная болезнь) во время беременности наблюдается в 20- 80% случаев. Чаще она развивается в </w:t>
      </w:r>
      <w:r>
        <w:rPr>
          <w:rFonts w:ascii="Times New Roman" w:hAnsi="Times New Roman" w:cs="Times New Roman"/>
          <w:sz w:val="28"/>
          <w:szCs w:val="28"/>
        </w:rPr>
        <w:t xml:space="preserve">3-м триместре беременности </w:t>
      </w:r>
      <w:r w:rsidRPr="00164A14">
        <w:rPr>
          <w:rFonts w:ascii="Times New Roman" w:hAnsi="Times New Roman" w:cs="Times New Roman"/>
          <w:sz w:val="28"/>
          <w:szCs w:val="28"/>
        </w:rPr>
        <w:t>. Изжога возникает вследствие релаксации нижнего пищеводного сфинктера, снижения внутрипищеводного давления, и одновременном повышении внутрибрюшного и внутрижелудочного давления, что приводит к повторяющемуся забросу желудочного и/или дуоденального содержимого в пищевод.</w:t>
      </w:r>
    </w:p>
    <w:p w:rsidR="00164A14" w:rsidRDefault="00164A14" w:rsidP="00352A8B">
      <w:pPr>
        <w:jc w:val="both"/>
        <w:rPr>
          <w:rFonts w:ascii="Times New Roman" w:hAnsi="Times New Roman" w:cs="Times New Roman"/>
          <w:sz w:val="28"/>
          <w:szCs w:val="28"/>
        </w:rPr>
      </w:pPr>
      <w:r w:rsidRPr="00164A14">
        <w:rPr>
          <w:rFonts w:ascii="Times New Roman" w:hAnsi="Times New Roman" w:cs="Times New Roman"/>
          <w:i/>
          <w:sz w:val="28"/>
          <w:szCs w:val="28"/>
        </w:rPr>
        <w:t>Запоры</w:t>
      </w:r>
      <w:r w:rsidRPr="00164A14">
        <w:rPr>
          <w:rFonts w:ascii="Times New Roman" w:hAnsi="Times New Roman" w:cs="Times New Roman"/>
          <w:sz w:val="28"/>
          <w:szCs w:val="28"/>
        </w:rPr>
        <w:t xml:space="preserve"> – наиболее распространенная патология кишечника при беременности</w:t>
      </w:r>
      <w:r>
        <w:rPr>
          <w:rFonts w:ascii="Times New Roman" w:hAnsi="Times New Roman" w:cs="Times New Roman"/>
          <w:sz w:val="28"/>
          <w:szCs w:val="28"/>
        </w:rPr>
        <w:t xml:space="preserve">, возникает в 30-40% наблюдений. </w:t>
      </w:r>
      <w:r w:rsidRPr="00164A14">
        <w:rPr>
          <w:rFonts w:ascii="Times New Roman" w:hAnsi="Times New Roman" w:cs="Times New Roman"/>
          <w:sz w:val="28"/>
          <w:szCs w:val="28"/>
        </w:rPr>
        <w:t xml:space="preserve">Запоры связаны с нарушением пассажа по толстой кишке и характеризуются частотой стула менее 3-х раз в неделю. </w:t>
      </w:r>
    </w:p>
    <w:p w:rsidR="00164A14" w:rsidRDefault="00164A14" w:rsidP="00352A8B">
      <w:pPr>
        <w:jc w:val="both"/>
        <w:rPr>
          <w:rFonts w:ascii="Times New Roman" w:hAnsi="Times New Roman" w:cs="Times New Roman"/>
          <w:sz w:val="28"/>
          <w:szCs w:val="28"/>
        </w:rPr>
      </w:pPr>
      <w:r w:rsidRPr="00164A14">
        <w:rPr>
          <w:rFonts w:ascii="Times New Roman" w:hAnsi="Times New Roman" w:cs="Times New Roman"/>
          <w:sz w:val="28"/>
          <w:szCs w:val="28"/>
        </w:rPr>
        <w:t>Примерно 8-10% женщин заболевают</w:t>
      </w:r>
      <w:r w:rsidRPr="00164A14">
        <w:rPr>
          <w:rFonts w:ascii="Times New Roman" w:hAnsi="Times New Roman" w:cs="Times New Roman"/>
          <w:i/>
          <w:sz w:val="28"/>
          <w:szCs w:val="28"/>
        </w:rPr>
        <w:t xml:space="preserve"> геморроем</w:t>
      </w:r>
      <w:r>
        <w:rPr>
          <w:rFonts w:ascii="Times New Roman" w:hAnsi="Times New Roman" w:cs="Times New Roman"/>
          <w:sz w:val="28"/>
          <w:szCs w:val="28"/>
        </w:rPr>
        <w:t xml:space="preserve"> во время каждой беременности . </w:t>
      </w:r>
      <w:r w:rsidRPr="00164A14">
        <w:rPr>
          <w:rFonts w:ascii="Times New Roman" w:hAnsi="Times New Roman" w:cs="Times New Roman"/>
          <w:sz w:val="28"/>
          <w:szCs w:val="28"/>
        </w:rPr>
        <w:t>Причинами развития геморроя во время беременности могут быть: давление на стенки кишки со стороны матки, застой в системе воротной вены, повышение внутрибрюшного давления, врожденная или приобретенная слабость соединительной ткани, изменения в иннервации прямой кишки.</w:t>
      </w:r>
    </w:p>
    <w:p w:rsidR="00164A14" w:rsidRDefault="00164A14" w:rsidP="00352A8B">
      <w:pPr>
        <w:jc w:val="both"/>
        <w:rPr>
          <w:rFonts w:ascii="Times New Roman" w:hAnsi="Times New Roman" w:cs="Times New Roman"/>
          <w:sz w:val="28"/>
          <w:szCs w:val="28"/>
        </w:rPr>
      </w:pPr>
      <w:r w:rsidRPr="00164A1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164A14">
        <w:rPr>
          <w:rFonts w:ascii="Times New Roman" w:hAnsi="Times New Roman" w:cs="Times New Roman"/>
          <w:i/>
          <w:sz w:val="28"/>
          <w:szCs w:val="28"/>
        </w:rPr>
        <w:t>Варикозная болезнь</w:t>
      </w:r>
      <w:r w:rsidRPr="00164A14">
        <w:rPr>
          <w:rFonts w:ascii="Times New Roman" w:hAnsi="Times New Roman" w:cs="Times New Roman"/>
          <w:sz w:val="28"/>
          <w:szCs w:val="28"/>
        </w:rPr>
        <w:t xml:space="preserve"> развивается у 30% беременных женщин 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64A14">
        <w:rPr>
          <w:rFonts w:ascii="Times New Roman" w:hAnsi="Times New Roman" w:cs="Times New Roman"/>
          <w:sz w:val="28"/>
          <w:szCs w:val="28"/>
        </w:rPr>
        <w:t xml:space="preserve">Причиной развития варикозной болезни во время беременности является повышение венозного давления в нижних конечностях и расслабляющее влияние на сосудистую стенку вен прогестерона, релаксина и других биологически активных веществ. </w:t>
      </w:r>
    </w:p>
    <w:p w:rsidR="00164A14" w:rsidRDefault="00164A14" w:rsidP="00352A8B">
      <w:pPr>
        <w:jc w:val="both"/>
        <w:rPr>
          <w:rFonts w:ascii="Times New Roman" w:hAnsi="Times New Roman" w:cs="Times New Roman"/>
          <w:sz w:val="28"/>
          <w:szCs w:val="28"/>
        </w:rPr>
      </w:pPr>
      <w:r w:rsidRPr="00164A14">
        <w:rPr>
          <w:rFonts w:ascii="Times New Roman" w:hAnsi="Times New Roman" w:cs="Times New Roman"/>
          <w:sz w:val="28"/>
          <w:szCs w:val="28"/>
        </w:rPr>
        <w:t xml:space="preserve">Влагалищные выделения без зуда, болезненности, неприятного запаха или дизурических явлений являются нормальным симптомом во время беременности и наблюдаются у большинства женщин. </w:t>
      </w:r>
    </w:p>
    <w:p w:rsidR="00164A14" w:rsidRDefault="00164A14" w:rsidP="00352A8B">
      <w:pPr>
        <w:jc w:val="both"/>
        <w:rPr>
          <w:rFonts w:ascii="Times New Roman" w:hAnsi="Times New Roman" w:cs="Times New Roman"/>
          <w:sz w:val="28"/>
          <w:szCs w:val="28"/>
        </w:rPr>
      </w:pPr>
      <w:r w:rsidRPr="00164A14">
        <w:rPr>
          <w:rFonts w:ascii="Times New Roman" w:hAnsi="Times New Roman" w:cs="Times New Roman"/>
          <w:i/>
          <w:sz w:val="28"/>
          <w:szCs w:val="28"/>
        </w:rPr>
        <w:t>Боль в спине</w:t>
      </w:r>
      <w:r w:rsidRPr="00164A14">
        <w:rPr>
          <w:rFonts w:ascii="Times New Roman" w:hAnsi="Times New Roman" w:cs="Times New Roman"/>
          <w:sz w:val="28"/>
          <w:szCs w:val="28"/>
        </w:rPr>
        <w:t xml:space="preserve"> во время беременности встречается с частотой от 36 до 61%. Среди женщин с болью в спине у 47-60% боль впервые возникает на 5</w:t>
      </w:r>
      <w:r>
        <w:rPr>
          <w:rFonts w:ascii="Times New Roman" w:hAnsi="Times New Roman" w:cs="Times New Roman"/>
          <w:sz w:val="28"/>
          <w:szCs w:val="28"/>
        </w:rPr>
        <w:t xml:space="preserve">-7-м месяце беременности </w:t>
      </w:r>
      <w:r w:rsidRPr="00164A14">
        <w:rPr>
          <w:rFonts w:ascii="Times New Roman" w:hAnsi="Times New Roman" w:cs="Times New Roman"/>
          <w:sz w:val="28"/>
          <w:szCs w:val="28"/>
        </w:rPr>
        <w:t xml:space="preserve">. Самой частой причиной возникновения боли в спине во время беременности является увеличение нагрузки на спину в связи с увеличением живота и смещением центра тяжести, и снижение тонуса мышц под влиянием релаксина. </w:t>
      </w:r>
    </w:p>
    <w:p w:rsidR="00164A14" w:rsidRDefault="00164A14" w:rsidP="00352A8B">
      <w:pPr>
        <w:jc w:val="both"/>
        <w:rPr>
          <w:rFonts w:ascii="Times New Roman" w:hAnsi="Times New Roman" w:cs="Times New Roman"/>
          <w:sz w:val="28"/>
          <w:szCs w:val="28"/>
        </w:rPr>
      </w:pPr>
      <w:r w:rsidRPr="00164A14">
        <w:rPr>
          <w:rFonts w:ascii="Times New Roman" w:hAnsi="Times New Roman" w:cs="Times New Roman"/>
          <w:sz w:val="28"/>
          <w:szCs w:val="28"/>
        </w:rPr>
        <w:t>Распространенность боли в лобке во время беременности составляет 0,03-3%, и возникает, как правило, на поздних сроках беременнос</w:t>
      </w:r>
      <w:r>
        <w:rPr>
          <w:rFonts w:ascii="Times New Roman" w:hAnsi="Times New Roman" w:cs="Times New Roman"/>
          <w:sz w:val="28"/>
          <w:szCs w:val="28"/>
        </w:rPr>
        <w:t xml:space="preserve">ти </w:t>
      </w:r>
      <w:r w:rsidRPr="00164A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4A14" w:rsidRPr="00164A14" w:rsidRDefault="00164A14" w:rsidP="00352A8B">
      <w:pPr>
        <w:jc w:val="both"/>
        <w:rPr>
          <w:rFonts w:ascii="Times New Roman" w:hAnsi="Times New Roman" w:cs="Times New Roman"/>
          <w:sz w:val="28"/>
          <w:szCs w:val="28"/>
        </w:rPr>
      </w:pPr>
      <w:r w:rsidRPr="00164A14">
        <w:rPr>
          <w:rFonts w:ascii="Times New Roman" w:hAnsi="Times New Roman" w:cs="Times New Roman"/>
          <w:i/>
          <w:sz w:val="28"/>
          <w:szCs w:val="28"/>
        </w:rPr>
        <w:t>Синдром запястного</w:t>
      </w:r>
      <w:r w:rsidRPr="00164A14">
        <w:rPr>
          <w:rFonts w:ascii="Times New Roman" w:hAnsi="Times New Roman" w:cs="Times New Roman"/>
          <w:sz w:val="28"/>
          <w:szCs w:val="28"/>
        </w:rPr>
        <w:t xml:space="preserve"> </w:t>
      </w:r>
      <w:r w:rsidRPr="00164A14">
        <w:rPr>
          <w:rFonts w:ascii="Times New Roman" w:hAnsi="Times New Roman" w:cs="Times New Roman"/>
          <w:i/>
          <w:sz w:val="28"/>
          <w:szCs w:val="28"/>
        </w:rPr>
        <w:t>канала</w:t>
      </w:r>
      <w:r w:rsidRPr="00164A14">
        <w:rPr>
          <w:rFonts w:ascii="Times New Roman" w:hAnsi="Times New Roman" w:cs="Times New Roman"/>
          <w:sz w:val="28"/>
          <w:szCs w:val="28"/>
        </w:rPr>
        <w:t xml:space="preserve"> (карпальный туннельный синдром) во время беременности возникает в 21-62% случаев в результате сдавления срединного нерва в запястном канале, и характеризуется ощущением покалывания, жгучей болью, онемением руки, а также снижением чувствительности и моторной функции кисти.</w:t>
      </w:r>
      <w:bookmarkEnd w:id="0"/>
    </w:p>
    <w:sectPr w:rsidR="00164A14" w:rsidRPr="00164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2ED"/>
    <w:rsid w:val="00164A14"/>
    <w:rsid w:val="00352A8B"/>
    <w:rsid w:val="00557D61"/>
    <w:rsid w:val="009E72ED"/>
    <w:rsid w:val="00D30B6E"/>
    <w:rsid w:val="00E6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525</Words>
  <Characters>2994</Characters>
  <Application>Microsoft Office Word</Application>
  <DocSecurity>0</DocSecurity>
  <Lines>24</Lines>
  <Paragraphs>7</Paragraphs>
  <ScaleCrop>false</ScaleCrop>
  <Company>SPecialiST RePack</Company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zhk</dc:creator>
  <cp:keywords/>
  <dc:description/>
  <cp:lastModifiedBy>Vektor</cp:lastModifiedBy>
  <cp:revision>3</cp:revision>
  <dcterms:created xsi:type="dcterms:W3CDTF">2025-03-06T13:04:00Z</dcterms:created>
  <dcterms:modified xsi:type="dcterms:W3CDTF">2025-03-14T05:02:00Z</dcterms:modified>
</cp:coreProperties>
</file>